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1" w:line="355" w:lineRule="auto"/>
        <w:ind w:right="-99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[v_Head_of_Households_Name]</w:t>
      </w:r>
    </w:p>
    <w:p w:rsidR="00000000" w:rsidDel="00000000" w:rsidP="00000000" w:rsidRDefault="00000000" w:rsidRPr="00000000" w14:paraId="00000002">
      <w:pPr>
        <w:spacing w:before="81" w:line="355" w:lineRule="auto"/>
        <w:ind w:right="-99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[v_Case_Mailing_Address_Full_3_Lines]</w:t>
      </w:r>
    </w:p>
    <w:p w:rsidR="00000000" w:rsidDel="00000000" w:rsidP="00000000" w:rsidRDefault="00000000" w:rsidRPr="00000000" w14:paraId="00000003">
      <w:pPr>
        <w:spacing w:before="81" w:line="355" w:lineRule="auto"/>
        <w:ind w:right="25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of Notice: [v_Date_current_date]</w:t>
      </w:r>
    </w:p>
    <w:p w:rsidR="00000000" w:rsidDel="00000000" w:rsidP="00000000" w:rsidRDefault="00000000" w:rsidRPr="00000000" w14:paraId="00000004">
      <w:pPr>
        <w:spacing w:before="81" w:line="355" w:lineRule="auto"/>
        <w:ind w:right="255"/>
        <w:rPr>
          <w:rFonts w:ascii="Times New Roman" w:cs="Times New Roman" w:eastAsia="Times New Roman" w:hAnsi="Times New Roman"/>
        </w:rPr>
        <w:sectPr>
          <w:headerReference r:id="rId9" w:type="default"/>
          <w:headerReference r:id="rId10" w:type="first"/>
          <w:footerReference r:id="rId11" w:type="first"/>
          <w:pgSz w:h="15840" w:w="12240" w:orient="portrait"/>
          <w:pgMar w:bottom="0" w:top="1220" w:left="1000" w:right="960" w:header="360" w:footer="360"/>
          <w:pgNumType w:start="1"/>
          <w:cols w:equalWidth="0" w:num="2">
            <w:col w:space="720" w:w="4780"/>
            <w:col w:space="0" w:w="4780"/>
          </w:cols>
          <w:titlePg w:val="1"/>
        </w:sectPr>
      </w:pPr>
      <w:r w:rsidDel="00000000" w:rsidR="00000000" w:rsidRPr="00000000">
        <w:rPr>
          <w:rFonts w:ascii="Times New Roman" w:cs="Times New Roman" w:eastAsia="Times New Roman" w:hAnsi="Times New Roman"/>
          <w:sz w:val="24"/>
          <w:szCs w:val="24"/>
          <w:rtl w:val="0"/>
        </w:rPr>
        <w:t xml:space="preserve">CBMS Case#: [v_Case_Number]</w:t>
      </w:r>
      <w:r w:rsidDel="00000000" w:rsidR="00000000" w:rsidRPr="00000000">
        <w:rPr>
          <w:rtl w:val="0"/>
        </w:rPr>
      </w:r>
    </w:p>
    <w:p w:rsidR="00000000" w:rsidDel="00000000" w:rsidP="00000000" w:rsidRDefault="00000000" w:rsidRPr="00000000" w14:paraId="00000005">
      <w:pPr>
        <w:pStyle w:val="Heading1"/>
        <w:spacing w:before="68" w:line="278.00000000000006" w:lineRule="auto"/>
        <w:ind w:left="3372" w:right="2087" w:hanging="100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widowControl w:val="1"/>
        <w:spacing w:after="120" w:line="252.00000000000003" w:lineRule="auto"/>
        <w:jc w:val="center"/>
        <w:rPr>
          <w:rFonts w:ascii="Times New Roman" w:cs="Times New Roman" w:eastAsia="Times New Roman" w:hAnsi="Times New Roman"/>
          <w:i w:val="1"/>
        </w:rPr>
      </w:pPr>
      <w:bookmarkStart w:colFirst="0" w:colLast="0" w:name="_heading=h.gjdgxs" w:id="0"/>
      <w:bookmarkEnd w:id="0"/>
      <w:r w:rsidDel="00000000" w:rsidR="00000000" w:rsidRPr="00000000">
        <w:rPr>
          <w:rFonts w:ascii="Times New Roman" w:cs="Times New Roman" w:eastAsia="Times New Roman" w:hAnsi="Times New Roman"/>
          <w:b w:val="1"/>
          <w:sz w:val="32"/>
          <w:szCs w:val="32"/>
          <w:rtl w:val="0"/>
        </w:rPr>
        <w:t xml:space="preserve">{HLPG Program}</w:t>
        <w:br w:type="textWrapping"/>
      </w:r>
      <w:r w:rsidDel="00000000" w:rsidR="00000000" w:rsidRPr="00000000">
        <w:rPr>
          <w:rFonts w:ascii="Times New Roman" w:cs="Times New Roman" w:eastAsia="Times New Roman" w:hAnsi="Times New Roman"/>
          <w:b w:val="1"/>
          <w:i w:val="1"/>
          <w:sz w:val="32"/>
          <w:szCs w:val="32"/>
          <w:rtl w:val="0"/>
        </w:rPr>
        <w:t xml:space="preserve">Ubicaciones Prohibidas- Formulario de Inscripción de Tarjeta de Débito Prepagada</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852"/>
        </w:tabs>
        <w:spacing w:line="249" w:lineRule="auto"/>
        <w:ind w:left="132" w:right="22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 favor complete este formulario para solicitar una tarjeta ReliaCard de U.S. Bank. Rellene </w:t>
      </w:r>
      <w:r w:rsidDel="00000000" w:rsidR="00000000" w:rsidRPr="00000000">
        <w:rPr>
          <w:rFonts w:ascii="Times New Roman" w:cs="Times New Roman" w:eastAsia="Times New Roman" w:hAnsi="Times New Roman"/>
          <w:sz w:val="24"/>
          <w:szCs w:val="24"/>
          <w:u w:val="single"/>
          <w:rtl w:val="0"/>
        </w:rPr>
        <w:t xml:space="preserve">el frente y posterior </w:t>
      </w:r>
      <w:r w:rsidDel="00000000" w:rsidR="00000000" w:rsidRPr="00000000">
        <w:rPr>
          <w:rFonts w:ascii="Times New Roman" w:cs="Times New Roman" w:eastAsia="Times New Roman" w:hAnsi="Times New Roman"/>
          <w:sz w:val="24"/>
          <w:szCs w:val="24"/>
          <w:rtl w:val="0"/>
        </w:rPr>
        <w:t xml:space="preserve">del formulario de forma clara para evitar retrasos en el pago. No podemos procesar a menos de que los formularios estén completados. </w:t>
      </w:r>
    </w:p>
    <w:p w:rsidR="00000000" w:rsidDel="00000000" w:rsidP="00000000" w:rsidRDefault="00000000" w:rsidRPr="00000000" w14:paraId="00000008">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9">
      <w:pPr>
        <w:pStyle w:val="Heading1"/>
        <w:ind w:left="10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Información del titular de la Tarjeta:</w:t>
      </w:r>
    </w:p>
    <w:p w:rsidR="00000000" w:rsidDel="00000000" w:rsidP="00000000" w:rsidRDefault="00000000" w:rsidRPr="00000000" w14:paraId="0000000A">
      <w:pPr>
        <w:tabs>
          <w:tab w:val="left" w:leader="none" w:pos="6484"/>
          <w:tab w:val="left" w:leader="none" w:pos="7151"/>
          <w:tab w:val="left" w:leader="none" w:pos="7885"/>
          <w:tab w:val="left" w:leader="none" w:pos="8619"/>
          <w:tab w:val="left" w:leader="none" w:pos="9220"/>
        </w:tabs>
        <w:spacing w:before="252" w:lineRule="auto"/>
        <w:ind w:left="108"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b w:val="1"/>
          <w:sz w:val="24"/>
          <w:szCs w:val="24"/>
          <w:rtl w:val="0"/>
        </w:rPr>
        <w:t xml:space="preserve">Su Número del Seguro Social:   ___ ___ ___ - ___ ___ - ___ ___ ___ ___</w:t>
        <w:tab/>
      </w:r>
      <w:r w:rsidDel="00000000" w:rsidR="00000000" w:rsidRPr="00000000">
        <w:rPr>
          <w:rtl w:val="0"/>
        </w:rPr>
      </w:r>
    </w:p>
    <w:p w:rsidR="00000000" w:rsidDel="00000000" w:rsidP="00000000" w:rsidRDefault="00000000" w:rsidRPr="00000000" w14:paraId="0000000B">
      <w:pPr>
        <w:tabs>
          <w:tab w:val="left" w:leader="none" w:pos="6484"/>
          <w:tab w:val="left" w:leader="none" w:pos="7151"/>
          <w:tab w:val="left" w:leader="none" w:pos="7885"/>
          <w:tab w:val="left" w:leader="none" w:pos="8619"/>
          <w:tab w:val="left" w:leader="none" w:pos="9220"/>
        </w:tabs>
        <w:spacing w:before="252" w:lineRule="auto"/>
        <w:ind w:left="108" w:firstLine="0"/>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49" w:lineRule="auto"/>
        <w:ind w:left="108" w:right="322"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Este es el Número del Seguro Social de la persona recibiendo los beneficios. Sí no está seguro de bajo qué número de seguridad social se envían los beneficios en efectivo, por favor consulte con su técnico de elegibilidad</w:t>
      </w:r>
      <w:r w:rsidDel="00000000" w:rsidR="00000000" w:rsidRPr="00000000">
        <w:rPr>
          <w:rtl w:val="0"/>
        </w:rPr>
      </w:r>
    </w:p>
    <w:p w:rsidR="00000000" w:rsidDel="00000000" w:rsidP="00000000" w:rsidRDefault="00000000" w:rsidRPr="00000000" w14:paraId="0000000D">
      <w:pPr>
        <w:tabs>
          <w:tab w:val="left" w:leader="none" w:pos="2095"/>
          <w:tab w:val="left" w:leader="none" w:pos="2562"/>
          <w:tab w:val="left" w:leader="none" w:pos="3029"/>
          <w:tab w:val="left" w:leader="none" w:pos="3496"/>
          <w:tab w:val="left" w:leader="none" w:pos="4029"/>
          <w:tab w:val="left" w:leader="none" w:pos="4496"/>
          <w:tab w:val="left" w:leader="none" w:pos="4964"/>
          <w:tab w:val="left" w:leader="none" w:pos="5431"/>
        </w:tabs>
        <w:ind w:left="108"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tabs>
          <w:tab w:val="left" w:leader="none" w:pos="2095"/>
          <w:tab w:val="left" w:leader="none" w:pos="2562"/>
          <w:tab w:val="left" w:leader="none" w:pos="3029"/>
          <w:tab w:val="left" w:leader="none" w:pos="3496"/>
          <w:tab w:val="left" w:leader="none" w:pos="4029"/>
          <w:tab w:val="left" w:leader="none" w:pos="4496"/>
          <w:tab w:val="left" w:leader="none" w:pos="4964"/>
          <w:tab w:val="left" w:leader="none" w:pos="5431"/>
        </w:tabs>
        <w:ind w:left="10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Fecha de nacimiento: </w:t>
      </w:r>
      <w:r w:rsidDel="00000000" w:rsidR="00000000" w:rsidRPr="00000000">
        <w:rPr>
          <w:rFonts w:ascii="Times New Roman" w:cs="Times New Roman" w:eastAsia="Times New Roman" w:hAnsi="Times New Roman"/>
          <w:b w:val="1"/>
          <w:sz w:val="24"/>
          <w:szCs w:val="24"/>
          <w:u w:val="single"/>
          <w:rtl w:val="0"/>
        </w:rPr>
        <w:tab/>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u w:val="single"/>
          <w:rtl w:val="0"/>
        </w:rPr>
        <w:tab/>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u w:val="single"/>
          <w:rtl w:val="0"/>
        </w:rPr>
        <w:tab/>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ab/>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ab/>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ab/>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ab/>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ab/>
      </w:r>
      <w:r w:rsidDel="00000000" w:rsidR="00000000" w:rsidRPr="00000000">
        <w:rPr>
          <w:rtl w:val="0"/>
        </w:rPr>
      </w:r>
    </w:p>
    <w:p w:rsidR="00000000" w:rsidDel="00000000" w:rsidP="00000000" w:rsidRDefault="00000000" w:rsidRPr="00000000" w14:paraId="0000000F">
      <w:pPr>
        <w:pStyle w:val="Heading1"/>
        <w:tabs>
          <w:tab w:val="left" w:leader="none" w:pos="2975"/>
          <w:tab w:val="left" w:leader="none" w:pos="3442"/>
          <w:tab w:val="left" w:leader="none" w:pos="3909"/>
          <w:tab w:val="left" w:leader="none" w:pos="4376"/>
          <w:tab w:val="left" w:leader="none" w:pos="4843"/>
          <w:tab w:val="left" w:leader="none" w:pos="5310"/>
          <w:tab w:val="left" w:leader="none" w:pos="5778"/>
        </w:tabs>
        <w:spacing w:before="252" w:lineRule="auto"/>
        <w:ind w:left="108"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Número de caso CBMS: </w:t>
      </w:r>
      <w:r w:rsidDel="00000000" w:rsidR="00000000" w:rsidRPr="00000000">
        <w:rPr>
          <w:rFonts w:ascii="Times New Roman" w:cs="Times New Roman" w:eastAsia="Times New Roman" w:hAnsi="Times New Roman"/>
          <w:u w:val="single"/>
          <w:rtl w:val="0"/>
        </w:rPr>
        <w:tab/>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ab/>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ab/>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ab/>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ab/>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ab/>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ab/>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before="24"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11">
      <w:pPr>
        <w:tabs>
          <w:tab w:val="left" w:leader="none" w:pos="4588"/>
          <w:tab w:val="left" w:leader="none" w:pos="6644"/>
          <w:tab w:val="left" w:leader="none" w:pos="10135"/>
        </w:tabs>
        <w:spacing w:line="520" w:lineRule="auto"/>
        <w:ind w:left="132" w:right="119" w:hanging="24.000000000000004"/>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 Nombre </w:t>
      </w:r>
      <w:r w:rsidDel="00000000" w:rsidR="00000000" w:rsidRPr="00000000">
        <w:rPr>
          <w:rFonts w:ascii="Times New Roman" w:cs="Times New Roman" w:eastAsia="Times New Roman" w:hAnsi="Times New Roman"/>
          <w:b w:val="1"/>
          <w:sz w:val="24"/>
          <w:szCs w:val="24"/>
          <w:u w:val="single"/>
          <w:rtl w:val="0"/>
        </w:rPr>
        <w:tab/>
        <w:tab/>
        <w:tab/>
      </w:r>
      <w:r w:rsidDel="00000000" w:rsidR="00000000" w:rsidRPr="00000000">
        <w:rPr>
          <w:rFonts w:ascii="Times New Roman" w:cs="Times New Roman" w:eastAsia="Times New Roman" w:hAnsi="Times New Roman"/>
          <w:b w:val="1"/>
          <w:sz w:val="24"/>
          <w:szCs w:val="24"/>
          <w:rtl w:val="0"/>
        </w:rPr>
        <w:t xml:space="preserve"> Dirección Postal</w:t>
      </w:r>
      <w:r w:rsidDel="00000000" w:rsidR="00000000" w:rsidRPr="00000000">
        <w:rPr>
          <w:rFonts w:ascii="Times New Roman" w:cs="Times New Roman" w:eastAsia="Times New Roman" w:hAnsi="Times New Roman"/>
          <w:b w:val="1"/>
          <w:sz w:val="24"/>
          <w:szCs w:val="24"/>
          <w:u w:val="single"/>
          <w:rtl w:val="0"/>
        </w:rPr>
        <w:tab/>
        <w:tab/>
        <w:tab/>
      </w:r>
      <w:r w:rsidDel="00000000" w:rsidR="00000000" w:rsidRPr="00000000">
        <w:rPr>
          <w:rFonts w:ascii="Times New Roman" w:cs="Times New Roman" w:eastAsia="Times New Roman" w:hAnsi="Times New Roman"/>
          <w:b w:val="1"/>
          <w:sz w:val="24"/>
          <w:szCs w:val="24"/>
          <w:rtl w:val="0"/>
        </w:rPr>
        <w:t xml:space="preserve"> Ciudad</w:t>
      </w:r>
      <w:r w:rsidDel="00000000" w:rsidR="00000000" w:rsidRPr="00000000">
        <w:rPr>
          <w:rFonts w:ascii="Times New Roman" w:cs="Times New Roman" w:eastAsia="Times New Roman" w:hAnsi="Times New Roman"/>
          <w:b w:val="1"/>
          <w:sz w:val="24"/>
          <w:szCs w:val="24"/>
          <w:u w:val="single"/>
          <w:rtl w:val="0"/>
        </w:rPr>
        <w:tab/>
      </w:r>
      <w:r w:rsidDel="00000000" w:rsidR="00000000" w:rsidRPr="00000000">
        <w:rPr>
          <w:rFonts w:ascii="Times New Roman" w:cs="Times New Roman" w:eastAsia="Times New Roman" w:hAnsi="Times New Roman"/>
          <w:b w:val="1"/>
          <w:sz w:val="24"/>
          <w:szCs w:val="24"/>
          <w:rtl w:val="0"/>
        </w:rPr>
        <w:t xml:space="preserve">Estado</w:t>
      </w:r>
      <w:r w:rsidDel="00000000" w:rsidR="00000000" w:rsidRPr="00000000">
        <w:rPr>
          <w:rFonts w:ascii="Times New Roman" w:cs="Times New Roman" w:eastAsia="Times New Roman" w:hAnsi="Times New Roman"/>
          <w:b w:val="1"/>
          <w:sz w:val="24"/>
          <w:szCs w:val="24"/>
          <w:u w:val="single"/>
          <w:rtl w:val="0"/>
        </w:rPr>
        <w:tab/>
      </w:r>
      <w:r w:rsidDel="00000000" w:rsidR="00000000" w:rsidRPr="00000000">
        <w:rPr>
          <w:rFonts w:ascii="Times New Roman" w:cs="Times New Roman" w:eastAsia="Times New Roman" w:hAnsi="Times New Roman"/>
          <w:b w:val="1"/>
          <w:sz w:val="24"/>
          <w:szCs w:val="24"/>
          <w:rtl w:val="0"/>
        </w:rPr>
        <w:t xml:space="preserve"> Código postal</w:t>
      </w:r>
      <w:r w:rsidDel="00000000" w:rsidR="00000000" w:rsidRPr="00000000">
        <w:rPr>
          <w:rFonts w:ascii="Times New Roman" w:cs="Times New Roman" w:eastAsia="Times New Roman" w:hAnsi="Times New Roman"/>
          <w:b w:val="1"/>
          <w:sz w:val="24"/>
          <w:szCs w:val="24"/>
          <w:u w:val="single"/>
          <w:rtl w:val="0"/>
        </w:rPr>
        <w:tab/>
      </w:r>
      <w:r w:rsidDel="00000000" w:rsidR="00000000" w:rsidRPr="00000000">
        <w:rPr>
          <w:rtl w:val="0"/>
        </w:rPr>
      </w:r>
    </w:p>
    <w:p w:rsidR="00000000" w:rsidDel="00000000" w:rsidP="00000000" w:rsidRDefault="00000000" w:rsidRPr="00000000" w14:paraId="00000012">
      <w:pPr>
        <w:tabs>
          <w:tab w:val="left" w:leader="none" w:pos="7535"/>
        </w:tabs>
        <w:spacing w:before="28" w:lineRule="auto"/>
        <w:ind w:left="13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Número telefónico </w:t>
      </w:r>
      <w:r w:rsidDel="00000000" w:rsidR="00000000" w:rsidRPr="00000000">
        <w:rPr>
          <w:rFonts w:ascii="Times New Roman" w:cs="Times New Roman" w:eastAsia="Times New Roman" w:hAnsi="Times New Roman"/>
          <w:sz w:val="24"/>
          <w:szCs w:val="24"/>
          <w:rtl w:val="0"/>
        </w:rPr>
        <w:t xml:space="preserve">(incluya código de área) (</w:t>
      </w:r>
      <w:r w:rsidDel="00000000" w:rsidR="00000000" w:rsidRPr="00000000">
        <w:rPr>
          <w:rFonts w:ascii="Times New Roman" w:cs="Times New Roman" w:eastAsia="Times New Roman" w:hAnsi="Times New Roman"/>
          <w:sz w:val="24"/>
          <w:szCs w:val="24"/>
          <w:u w:val="single"/>
          <w:rtl w:val="0"/>
        </w:rPr>
        <w:t xml:space="preserve"> _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   _</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   _</w:t>
      </w:r>
      <w:r w:rsidDel="00000000" w:rsidR="00000000" w:rsidRPr="00000000">
        <w:rPr>
          <w:rFonts w:ascii="Times New Roman" w:cs="Times New Roman" w:eastAsia="Times New Roman" w:hAnsi="Times New Roman"/>
          <w:sz w:val="24"/>
          <w:szCs w:val="24"/>
          <w:rtl w:val="0"/>
        </w:rPr>
        <w:t xml:space="preserve">) ___ ___ ___ - ___ ___ ___ ___</w:t>
        <w:tab/>
      </w:r>
      <w:r w:rsidDel="00000000" w:rsidR="00000000" w:rsidRPr="00000000">
        <w:rPr>
          <w:rFonts w:ascii="Times New Roman" w:cs="Times New Roman" w:eastAsia="Times New Roman" w:hAnsi="Times New Roman"/>
          <w:sz w:val="24"/>
          <w:szCs w:val="24"/>
          <w:u w:val="single"/>
          <w:rtl w:val="0"/>
        </w:rPr>
        <w:t xml:space="preserv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   </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9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Importante:Lea el acuerdo en la parte posterior de este formulario. Después firma, fecha, y devuelvalo al Programa EBT Estatal. Su firma en la parte inferior indica que está conforme con los términos del acuerdo</w:t>
      </w:r>
    </w:p>
    <w:p w:rsidR="00000000" w:rsidDel="00000000" w:rsidP="00000000" w:rsidRDefault="00000000" w:rsidRPr="00000000" w14:paraId="00000017">
      <w:pPr>
        <w:pStyle w:val="Heading1"/>
        <w:tabs>
          <w:tab w:val="left" w:leader="none" w:pos="6989"/>
          <w:tab w:val="left" w:leader="none" w:pos="8178"/>
          <w:tab w:val="left" w:leader="none" w:pos="8912"/>
          <w:tab w:val="left" w:leader="none" w:pos="9779"/>
        </w:tabs>
        <w:ind w:firstLine="132"/>
        <w:rPr>
          <w:rFonts w:ascii="Times New Roman" w:cs="Times New Roman" w:eastAsia="Times New Roman" w:hAnsi="Times New Roman"/>
        </w:rPr>
      </w:pPr>
      <w:bookmarkStart w:colFirst="0" w:colLast="0" w:name="_heading=h.1b8qqqa4160c" w:id="1"/>
      <w:bookmarkEnd w:id="1"/>
      <w:r w:rsidDel="00000000" w:rsidR="00000000" w:rsidRPr="00000000">
        <w:rPr>
          <w:rtl w:val="0"/>
        </w:rPr>
      </w:r>
    </w:p>
    <w:p w:rsidR="00000000" w:rsidDel="00000000" w:rsidP="00000000" w:rsidRDefault="00000000" w:rsidRPr="00000000" w14:paraId="00000018">
      <w:pPr>
        <w:pStyle w:val="Heading1"/>
        <w:tabs>
          <w:tab w:val="left" w:leader="none" w:pos="6989"/>
          <w:tab w:val="left" w:leader="none" w:pos="8178"/>
          <w:tab w:val="left" w:leader="none" w:pos="8912"/>
          <w:tab w:val="left" w:leader="none" w:pos="9779"/>
        </w:tabs>
        <w:ind w:firstLine="132"/>
        <w:rPr>
          <w:rFonts w:ascii="Times New Roman" w:cs="Times New Roman" w:eastAsia="Times New Roman" w:hAnsi="Times New Roman"/>
        </w:rPr>
      </w:pPr>
      <w:bookmarkStart w:colFirst="0" w:colLast="0" w:name="_heading=h.mwy0cxmgh894" w:id="2"/>
      <w:bookmarkEnd w:id="2"/>
      <w:r w:rsidDel="00000000" w:rsidR="00000000" w:rsidRPr="00000000">
        <w:rPr>
          <w:rtl w:val="0"/>
        </w:rPr>
      </w:r>
    </w:p>
    <w:p w:rsidR="00000000" w:rsidDel="00000000" w:rsidP="00000000" w:rsidRDefault="00000000" w:rsidRPr="00000000" w14:paraId="00000019">
      <w:pPr>
        <w:pStyle w:val="Heading1"/>
        <w:tabs>
          <w:tab w:val="left" w:leader="none" w:pos="6989"/>
          <w:tab w:val="left" w:leader="none" w:pos="8178"/>
          <w:tab w:val="left" w:leader="none" w:pos="8912"/>
          <w:tab w:val="left" w:leader="none" w:pos="9779"/>
        </w:tabs>
        <w:ind w:firstLine="132"/>
        <w:rPr>
          <w:rFonts w:ascii="Times New Roman" w:cs="Times New Roman" w:eastAsia="Times New Roman" w:hAnsi="Times New Roman"/>
          <w:b w:val="0"/>
        </w:rPr>
      </w:pPr>
      <w:bookmarkStart w:colFirst="0" w:colLast="0" w:name="_heading=h.772ejo1zkyu8" w:id="3"/>
      <w:bookmarkEnd w:id="3"/>
      <w:r w:rsidDel="00000000" w:rsidR="00000000" w:rsidRPr="00000000">
        <w:rPr>
          <w:rFonts w:ascii="Times New Roman" w:cs="Times New Roman" w:eastAsia="Times New Roman" w:hAnsi="Times New Roman"/>
          <w:rtl w:val="0"/>
        </w:rPr>
        <w:t xml:space="preserve">Su Firma </w:t>
      </w:r>
      <w:r w:rsidDel="00000000" w:rsidR="00000000" w:rsidRPr="00000000">
        <w:rPr>
          <w:rFonts w:ascii="Times New Roman" w:cs="Times New Roman" w:eastAsia="Times New Roman" w:hAnsi="Times New Roman"/>
          <w:u w:val="single"/>
          <w:rtl w:val="0"/>
        </w:rPr>
        <w:tab/>
      </w:r>
      <w:r w:rsidDel="00000000" w:rsidR="00000000" w:rsidRPr="00000000">
        <w:rPr>
          <w:rFonts w:ascii="Times New Roman" w:cs="Times New Roman" w:eastAsia="Times New Roman" w:hAnsi="Times New Roman"/>
          <w:rtl w:val="0"/>
        </w:rPr>
        <w:t xml:space="preserve"> Fecha </w:t>
      </w:r>
      <w:r w:rsidDel="00000000" w:rsidR="00000000" w:rsidRPr="00000000">
        <w:rPr>
          <w:rFonts w:ascii="Times New Roman" w:cs="Times New Roman" w:eastAsia="Times New Roman" w:hAnsi="Times New Roman"/>
          <w:b w:val="0"/>
          <w:u w:val="single"/>
          <w:rtl w:val="0"/>
        </w:rPr>
        <w:tab/>
      </w:r>
      <w:r w:rsidDel="00000000" w:rsidR="00000000" w:rsidRPr="00000000">
        <w:rPr>
          <w:rFonts w:ascii="Times New Roman" w:cs="Times New Roman" w:eastAsia="Times New Roman" w:hAnsi="Times New Roman"/>
          <w:b w:val="0"/>
          <w:rtl w:val="0"/>
        </w:rPr>
        <w:t xml:space="preserve">/</w:t>
      </w:r>
      <w:r w:rsidDel="00000000" w:rsidR="00000000" w:rsidRPr="00000000">
        <w:rPr>
          <w:rFonts w:ascii="Times New Roman" w:cs="Times New Roman" w:eastAsia="Times New Roman" w:hAnsi="Times New Roman"/>
          <w:b w:val="0"/>
          <w:u w:val="single"/>
          <w:rtl w:val="0"/>
        </w:rPr>
        <w:tab/>
      </w:r>
      <w:r w:rsidDel="00000000" w:rsidR="00000000" w:rsidRPr="00000000">
        <w:rPr>
          <w:rFonts w:ascii="Times New Roman" w:cs="Times New Roman" w:eastAsia="Times New Roman" w:hAnsi="Times New Roman"/>
          <w:b w:val="0"/>
          <w:rtl w:val="0"/>
        </w:rPr>
        <w:t xml:space="preserve">/</w:t>
      </w:r>
      <w:r w:rsidDel="00000000" w:rsidR="00000000" w:rsidRPr="00000000">
        <w:rPr>
          <w:rFonts w:ascii="Times New Roman" w:cs="Times New Roman" w:eastAsia="Times New Roman" w:hAnsi="Times New Roman"/>
          <w:b w:val="0"/>
          <w:u w:val="single"/>
          <w:rtl w:val="0"/>
        </w:rPr>
        <w:tab/>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before="9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before="9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ind w:right="44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Página 1 de 2</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before="36" w:lineRule="auto"/>
        <w:rPr>
          <w:rFonts w:ascii="Times New Roman" w:cs="Times New Roman" w:eastAsia="Times New Roman" w:hAnsi="Times New Roman"/>
          <w:color w:val="000000"/>
          <w:sz w:val="12"/>
          <w:szCs w:val="12"/>
        </w:rPr>
      </w:pPr>
      <w:r w:rsidDel="00000000" w:rsidR="00000000" w:rsidRPr="00000000">
        <w:rPr>
          <w:rtl w:val="0"/>
        </w:rPr>
      </w:r>
    </w:p>
    <w:p w:rsidR="00000000" w:rsidDel="00000000" w:rsidP="00000000" w:rsidRDefault="00000000" w:rsidRPr="00000000" w14:paraId="0000001F">
      <w:pPr>
        <w:tabs>
          <w:tab w:val="left" w:leader="none" w:pos="6044"/>
        </w:tabs>
        <w:ind w:left="3523" w:firstLine="0"/>
        <w:rPr>
          <w:rFonts w:ascii="Times New Roman" w:cs="Times New Roman" w:eastAsia="Times New Roman" w:hAnsi="Times New Roman"/>
          <w:sz w:val="12"/>
          <w:szCs w:val="12"/>
        </w:rPr>
        <w:sectPr>
          <w:type w:val="continuous"/>
          <w:pgSz w:h="15840" w:w="12240" w:orient="portrait"/>
          <w:pgMar w:bottom="0" w:top="1220" w:left="1000" w:right="960" w:header="360" w:footer="360"/>
        </w:sectPr>
      </w:pPr>
      <w:r w:rsidDel="00000000" w:rsidR="00000000" w:rsidRPr="00000000">
        <w:rPr>
          <w:rFonts w:ascii="Times New Roman" w:cs="Times New Roman" w:eastAsia="Times New Roman" w:hAnsi="Times New Roman"/>
          <w:sz w:val="12"/>
          <w:szCs w:val="12"/>
          <w:rtl w:val="0"/>
        </w:rPr>
        <w:t xml:space="preserve">[F_Case_and_CorrespondenceID]</w:t>
        <w:tab/>
      </w:r>
      <w:sdt>
        <w:sdtPr>
          <w:tag w:val="goog_rdk_0"/>
        </w:sdtPr>
        <w:sdtContent>
          <w:commentRangeStart w:id="0"/>
        </w:sdtContent>
      </w:sdt>
      <w:sdt>
        <w:sdtPr>
          <w:tag w:val="goog_rdk_1"/>
        </w:sdtPr>
        <w:sdtContent>
          <w:commentRangeStart w:id="1"/>
        </w:sdtContent>
      </w:sdt>
      <w:r w:rsidDel="00000000" w:rsidR="00000000" w:rsidRPr="00000000">
        <w:rPr>
          <w:rFonts w:ascii="Times New Roman" w:cs="Times New Roman" w:eastAsia="Times New Roman" w:hAnsi="Times New Roman"/>
          <w:sz w:val="12"/>
          <w:szCs w:val="12"/>
          <w:rtl w:val="0"/>
        </w:rPr>
        <w:t xml:space="preserve">PL_Prepaid Debit Card Enrollment Form1_EN</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20">
      <w:pPr>
        <w:pStyle w:val="Heading1"/>
        <w:spacing w:before="72" w:lineRule="auto"/>
        <w:ind w:firstLine="13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Acuerdo:</w:t>
      </w:r>
    </w:p>
    <w:p w:rsidR="00000000" w:rsidDel="00000000" w:rsidP="00000000" w:rsidRDefault="00000000" w:rsidRPr="00000000" w14:paraId="00000021">
      <w:pPr>
        <w:shd w:fill="ffffff" w:val="clear"/>
        <w:spacing w:before="92" w:line="249" w:lineRule="auto"/>
        <w:ind w:left="132" w:right="8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Autorizo al Departamento de Servicios Humanos de Colorado (CDHS) para iniciar entradas de crédito, y sí es necesario, revertir alguna entrada incorrecta de crédito EFT realizadas por error a mi tarjeta de débito prepagada, en acuerdo con los Procedimientos Bancarios Estándar, para pagos relacionados al Programa de Beneficios por Transferencia Electrónica de Colorado (EBT) .</w:t>
      </w:r>
    </w:p>
    <w:p w:rsidR="00000000" w:rsidDel="00000000" w:rsidP="00000000" w:rsidRDefault="00000000" w:rsidRPr="00000000" w14:paraId="00000022">
      <w:pPr>
        <w:shd w:fill="ffffff" w:val="clear"/>
        <w:spacing w:before="92" w:line="249" w:lineRule="auto"/>
        <w:ind w:left="132" w:right="8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Reconozco que seré notificado por el Programa CDHS EBT al entregar un formulario de solicitud de cancelación sí elijo cancelar depósito directo a la tarjeta ReliaCard de U.S. Bank. Reconozco que cancelando depósitos a la tarjeta no cancela la tarjeta o cierra mi cuenta prepagada con U.S. Bank. Es mi responsabilidad reportar mi tarjeta perdida o robada contactando directamente a U.S. Bank</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before="23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spacing w:line="249" w:lineRule="auto"/>
        <w:ind w:left="132" w:right="229"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Regrese al Programa Estatal de EBT utilizando uno de los métodos de la parte inferior, Una vez recibida la solicitud, espere 15 días hábiles para recibir su tarjeta prepagada ReliaCard de U.S. Bank en el correo</w:t>
      </w:r>
    </w:p>
    <w:p w:rsidR="00000000" w:rsidDel="00000000" w:rsidP="00000000" w:rsidRDefault="00000000" w:rsidRPr="00000000" w14:paraId="00000025">
      <w:pPr>
        <w:spacing w:before="264"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tabs>
          <w:tab w:val="left" w:leader="none" w:pos="852"/>
        </w:tabs>
        <w:ind w:left="53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45719" cy="45719"/>
            <wp:effectExtent b="0" l="0" r="0" t="0"/>
            <wp:docPr id="8"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45719" cy="45719"/>
                    </a:xfrm>
                    <a:prstGeom prst="rect"/>
                    <a:ln/>
                  </pic:spPr>
                </pic:pic>
              </a:graphicData>
            </a:graphic>
          </wp:inline>
        </w:drawing>
      </w: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Correo electrónico </w:t>
      </w:r>
      <w:hyperlink r:id="rId13">
        <w:r w:rsidDel="00000000" w:rsidR="00000000" w:rsidRPr="00000000">
          <w:rPr>
            <w:rFonts w:ascii="Times New Roman" w:cs="Times New Roman" w:eastAsia="Times New Roman" w:hAnsi="Times New Roman"/>
            <w:sz w:val="24"/>
            <w:szCs w:val="24"/>
            <w:rtl w:val="0"/>
          </w:rPr>
          <w:t xml:space="preserve">cdhs_ebt_policy@state.co.us</w:t>
        </w:r>
      </w:hyperlink>
      <w:r w:rsidDel="00000000" w:rsidR="00000000" w:rsidRPr="00000000">
        <w:rPr>
          <w:rFonts w:ascii="Times New Roman" w:cs="Times New Roman" w:eastAsia="Times New Roman" w:hAnsi="Times New Roman"/>
          <w:sz w:val="24"/>
          <w:szCs w:val="24"/>
          <w:rtl w:val="0"/>
        </w:rPr>
        <w:t xml:space="preserve"> (preferred method)</w:t>
      </w:r>
    </w:p>
    <w:p w:rsidR="00000000" w:rsidDel="00000000" w:rsidP="00000000" w:rsidRDefault="00000000" w:rsidRPr="00000000" w14:paraId="00000027">
      <w:pPr>
        <w:tabs>
          <w:tab w:val="left" w:leader="none" w:pos="852"/>
        </w:tabs>
        <w:spacing w:before="127" w:lineRule="auto"/>
        <w:ind w:left="53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45719" cy="45719"/>
            <wp:effectExtent b="0" l="0" r="0" t="0"/>
            <wp:docPr id="10"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45719" cy="45719"/>
                    </a:xfrm>
                    <a:prstGeom prst="rect"/>
                    <a:ln/>
                  </pic:spPr>
                </pic:pic>
              </a:graphicData>
            </a:graphic>
          </wp:inline>
        </w:drawing>
      </w: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Fax </w:t>
      </w:r>
      <w:r w:rsidDel="00000000" w:rsidR="00000000" w:rsidRPr="00000000">
        <w:rPr>
          <w:rFonts w:ascii="Times New Roman" w:cs="Times New Roman" w:eastAsia="Times New Roman" w:hAnsi="Times New Roman"/>
          <w:sz w:val="24"/>
          <w:szCs w:val="24"/>
          <w:rtl w:val="0"/>
        </w:rPr>
        <w:t xml:space="preserve">(303)866-4403</w:t>
      </w:r>
    </w:p>
    <w:p w:rsidR="00000000" w:rsidDel="00000000" w:rsidP="00000000" w:rsidRDefault="00000000" w:rsidRPr="00000000" w14:paraId="00000028">
      <w:pPr>
        <w:spacing w:before="131" w:lineRule="auto"/>
        <w:ind w:left="53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45719" cy="45719"/>
            <wp:effectExtent b="0" l="0" r="0" t="0"/>
            <wp:docPr id="9"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45719" cy="45719"/>
                    </a:xfrm>
                    <a:prstGeom prst="rect"/>
                    <a:ln/>
                  </pic:spPr>
                </pic:pic>
              </a:graphicData>
            </a:graphic>
          </wp:inline>
        </w:drawing>
      </w: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Correo </w:t>
      </w:r>
      <w:r w:rsidDel="00000000" w:rsidR="00000000" w:rsidRPr="00000000">
        <w:rPr>
          <w:rFonts w:ascii="Times New Roman" w:cs="Times New Roman" w:eastAsia="Times New Roman" w:hAnsi="Times New Roman"/>
          <w:sz w:val="24"/>
          <w:szCs w:val="24"/>
          <w:rtl w:val="0"/>
        </w:rPr>
        <w:t xml:space="preserve">CDHS/EBT Program, 1575 Sherman St., 3rd Floor, Denver, Colorado 80203  *Servicios presenciales están indisponibles en esta oficina, contacte su oficina local del condado para otras opciones. </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before="1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136"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ind w:left="96" w:right="44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Página 2 de 2</w:t>
      </w:r>
    </w:p>
    <w:sectPr>
      <w:type w:val="nextPage"/>
      <w:pgSz w:h="15840" w:w="12240" w:orient="portrait"/>
      <w:pgMar w:bottom="280" w:top="1360" w:left="1000" w:right="960" w:header="360" w:footer="36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arnie Brandt - CDHS" w:id="0" w:date="2024-12-02T23:37:35Z">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 we change the footer name?</w:t>
      </w:r>
    </w:p>
  </w:comment>
  <w:comment w:author="mark kevin grube" w:id="1" w:date="2024-12-16T20:43:02Z">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Sure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48" w15:done="0"/>
  <w15:commentEx w15:paraId="00000049" w15:paraIdParent="00000048"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ind w:left="164" w:firstLine="0"/>
      <w:jc w:val="center"/>
      <w:rPr/>
    </w:pPr>
    <w:r w:rsidDel="00000000" w:rsidR="00000000" w:rsidRPr="00000000">
      <w:rPr>
        <w:rFonts w:ascii="Times New Roman" w:cs="Times New Roman" w:eastAsia="Times New Roman" w:hAnsi="Times New Roman"/>
        <w:sz w:val="20"/>
        <w:szCs w:val="20"/>
      </w:rPr>
      <w:drawing>
        <wp:inline distB="0" distT="0" distL="0" distR="0">
          <wp:extent cx="5943600" cy="838200"/>
          <wp:effectExtent b="0" l="0" r="0" t="0"/>
          <wp:docPr id="11"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5943600" cy="8382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32"/>
    </w:pPr>
    <w:rPr>
      <w:b w:val="1"/>
      <w:sz w:val="24"/>
      <w:szCs w:val="24"/>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uiPriority w:val="9"/>
    <w:qFormat w:val="1"/>
    <w:pPr>
      <w:ind w:left="132"/>
      <w:outlineLvl w:val="0"/>
    </w:pPr>
    <w:rPr>
      <w:b w:val="1"/>
      <w:bCs w:val="1"/>
      <w:sz w:val="24"/>
      <w:szCs w:val="24"/>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BodyText">
    <w:name w:val="Body Text"/>
    <w:basedOn w:val="Normal"/>
    <w:uiPriority w:val="1"/>
    <w:qFormat w:val="1"/>
    <w:rPr>
      <w:sz w:val="24"/>
      <w:szCs w:val="24"/>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2.xml"/><Relationship Id="rId13" Type="http://schemas.openxmlformats.org/officeDocument/2006/relationships/hyperlink" Target="mailto:cdhs_ebt_policy@state.co.us" TargetMode="Externa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k3qtwNv9OGbg+ZUyeBylWdliFw==">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2024-12-11T03:19:00Z</dcterms:created>
  <dc:creator>Manriquez, Stacy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2021-02-08T00:00:00Z</vt:filetime>
  </property>
  <property fmtid="{D5CDD505-2E9C-101B-9397-08002B2CF9AE}" pid="3" name="Creator">
    <vt:lpwstr>Adobe LiveCycle Designer ES 10.0</vt:lpwstr>
  </property>
  <property fmtid="{D5CDD505-2E9C-101B-9397-08002B2CF9AE}" pid="4" name="LastSaved">
    <vt:filetime>2024-11-25T00:00:00Z</vt:filetime>
  </property>
  <property fmtid="{D5CDD505-2E9C-101B-9397-08002B2CF9AE}" pid="5" name="Producer">
    <vt:lpwstr>Adobe LiveCycle Output ES3</vt:lpwstr>
  </property>
  <property fmtid="{D5CDD505-2E9C-101B-9397-08002B2CF9AE}" pid="6" name="English HLPG Name">
    <vt:lpwstr>Colorado Works</vt:lpwstr>
  </property>
  <property fmtid="{D5CDD505-2E9C-101B-9397-08002B2CF9AE}" pid="7" name="MSIP_Label_ea60d57e-af5b-4752-ac57-3e4f28ca11dc_Enabled">
    <vt:lpwstr>true</vt:lpwstr>
  </property>
  <property fmtid="{D5CDD505-2E9C-101B-9397-08002B2CF9AE}" pid="8" name="MSIP_Label_ea60d57e-af5b-4752-ac57-3e4f28ca11dc_SetDate">
    <vt:lpwstr>2024-12-11T03:19:53Z</vt:lpwstr>
  </property>
  <property fmtid="{D5CDD505-2E9C-101B-9397-08002B2CF9AE}" pid="9" name="MSIP_Label_ea60d57e-af5b-4752-ac57-3e4f28ca11dc_Method">
    <vt:lpwstr>Standard</vt:lpwstr>
  </property>
  <property fmtid="{D5CDD505-2E9C-101B-9397-08002B2CF9AE}" pid="10" name="MSIP_Label_ea60d57e-af5b-4752-ac57-3e4f28ca11dc_Name">
    <vt:lpwstr>ea60d57e-af5b-4752-ac57-3e4f28ca11dc</vt:lpwstr>
  </property>
  <property fmtid="{D5CDD505-2E9C-101B-9397-08002B2CF9AE}" pid="11" name="MSIP_Label_ea60d57e-af5b-4752-ac57-3e4f28ca11dc_SiteId">
    <vt:lpwstr>36da45f1-dd2c-4d1f-af13-5abe46b99921</vt:lpwstr>
  </property>
  <property fmtid="{D5CDD505-2E9C-101B-9397-08002B2CF9AE}" pid="12" name="MSIP_Label_ea60d57e-af5b-4752-ac57-3e4f28ca11dc_ActionId">
    <vt:lpwstr>550325aa-3865-45da-8b04-e035d14f87b1</vt:lpwstr>
  </property>
  <property fmtid="{D5CDD505-2E9C-101B-9397-08002B2CF9AE}" pid="13" name="MSIP_Label_ea60d57e-af5b-4752-ac57-3e4f28ca11dc_ContentBits">
    <vt:lpwstr>0</vt:lpwstr>
  </property>
</Properties>
</file>